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6214" w14:textId="2BF85B25" w:rsidR="00AB5AD1" w:rsidRDefault="00AB5AD1" w:rsidP="00AB5AD1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AB5AD1">
        <w:rPr>
          <w:rFonts w:ascii="inherit" w:hAnsi="inherit"/>
          <w:color w:val="000000"/>
          <w:spacing w:val="-5"/>
          <w:sz w:val="28"/>
          <w:szCs w:val="16"/>
        </w:rPr>
        <w:t>Пресс-релиз</w:t>
      </w:r>
      <w:r w:rsidR="00572233">
        <w:rPr>
          <w:rFonts w:ascii="inherit" w:hAnsi="inherit"/>
          <w:color w:val="000000"/>
          <w:spacing w:val="-5"/>
          <w:sz w:val="28"/>
          <w:szCs w:val="16"/>
        </w:rPr>
        <w:t xml:space="preserve"> </w:t>
      </w:r>
      <w:r w:rsidRPr="00AB5AD1">
        <w:rPr>
          <w:rFonts w:ascii="inherit" w:hAnsi="inherit"/>
          <w:color w:val="000000"/>
          <w:spacing w:val="-5"/>
          <w:sz w:val="28"/>
          <w:szCs w:val="16"/>
        </w:rPr>
        <w:t>Публичного обсуждения результатов правоприменительной практики Южного УГЖДН Ространснадзора за 10 месяцев</w:t>
      </w:r>
    </w:p>
    <w:p w14:paraId="5DC2BF6C" w14:textId="13368ADF" w:rsidR="00AB5AD1" w:rsidRDefault="00AB5AD1" w:rsidP="00AB5AD1">
      <w:pPr>
        <w:pStyle w:val="1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pacing w:val="-5"/>
          <w:sz w:val="28"/>
          <w:szCs w:val="16"/>
        </w:rPr>
      </w:pPr>
    </w:p>
    <w:p w14:paraId="2E7A516C" w14:textId="77777777" w:rsidR="00AB5AD1" w:rsidRPr="00AB5AD1" w:rsidRDefault="00AB5AD1" w:rsidP="00AB5AD1">
      <w:pPr>
        <w:pStyle w:val="1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pacing w:val="-5"/>
          <w:sz w:val="28"/>
          <w:szCs w:val="16"/>
        </w:rPr>
      </w:pPr>
    </w:p>
    <w:p w14:paraId="48DB7DE5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25.11.2021 года в г.Ростов-на-Дону в дистанционном режиме Южным УГЖДН Ространснадзора совместно было проведено «Публичное обсуждение результатов правоприменительной практики Южного УГЖДН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Ространснадзора  за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10 месяцев 2021 года».</w:t>
      </w:r>
    </w:p>
    <w:p w14:paraId="277991EF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 </w:t>
      </w:r>
    </w:p>
    <w:p w14:paraId="7DE04C32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В ходе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проведения  ежеквартального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20D81A38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Видео запись доклада публичного обсуждения размещена на сайте Южного УГЖДН Ространснадзора</w:t>
      </w:r>
    </w:p>
    <w:p w14:paraId="1D729A28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5090B2C4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5A26F8EC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проведение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242848E8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разъяснительная работа по порядку получения свидетельств на право управлением локомотивом, ССПС, МВПС.</w:t>
      </w:r>
    </w:p>
    <w:p w14:paraId="3881B796" w14:textId="77777777" w:rsidR="00AB5AD1" w:rsidRDefault="00AB5AD1" w:rsidP="00AB5AD1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открытость деятельности Ространснадзора.</w:t>
      </w:r>
    </w:p>
    <w:p w14:paraId="36E70DDE" w14:textId="0580B9A0" w:rsidR="00250B39" w:rsidRPr="00AB5AD1" w:rsidRDefault="00250B39" w:rsidP="00AB5AD1"/>
    <w:sectPr w:rsidR="00250B39" w:rsidRPr="00AB5AD1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1542E1"/>
    <w:rsid w:val="001939B9"/>
    <w:rsid w:val="00250B39"/>
    <w:rsid w:val="002614B6"/>
    <w:rsid w:val="004552AA"/>
    <w:rsid w:val="00501ED4"/>
    <w:rsid w:val="00572233"/>
    <w:rsid w:val="005E2908"/>
    <w:rsid w:val="00803035"/>
    <w:rsid w:val="0083120E"/>
    <w:rsid w:val="0085359A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3</cp:revision>
  <dcterms:created xsi:type="dcterms:W3CDTF">2022-09-25T08:54:00Z</dcterms:created>
  <dcterms:modified xsi:type="dcterms:W3CDTF">2022-09-25T08:54:00Z</dcterms:modified>
</cp:coreProperties>
</file>